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1" w:rsidRDefault="00FC0319" w:rsidP="00FC0319">
      <w:pPr>
        <w:jc w:val="center"/>
        <w:rPr>
          <w:rFonts w:ascii="Times New Roman" w:hAnsi="Times New Roman" w:cs="Times New Roman"/>
          <w:b/>
          <w:i/>
          <w:sz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lang w:val="uk-UA"/>
        </w:rPr>
        <w:t>Рекомендації батькам щодо гендерного виховання дітей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Ніколи не забувайте, що перед вами не просто дитина, а хлопчик чи дівчинка з властивими їм особливостями сприйняття, мислення, емоцій. Виховувати, навчати їх треба по-різному, а любити – сильно.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Ніколи не порівнюйте хлопчиків та дівчаток, не ставте одних за приклад іншим: вони різні.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Не забувайте, що хлопчики і дівчата по-різному бачать, чують, відчувають дотик, по-різному сприймають простір і орієнтуються, а головне – по-різному осмислюють усе, з чим зустрічаються в цьому світі.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Не перестарайтеся, вимагаючи від хлопчиків акуратності і старанності у виконанні вашого завдання.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 xml:space="preserve">Намагайтеся, даючи завдання хлопчикам, включати в них момент пошуку, що потребує кмітливості. Не треба заздалегідь розповідати і показувати, що і як робити. Варто підштовхнути дитину до того, щоб вона сама знайшла принцип </w:t>
      </w:r>
      <w:proofErr w:type="spellStart"/>
      <w:r w:rsidRPr="00F75623">
        <w:rPr>
          <w:rFonts w:ascii="Times New Roman" w:hAnsi="Times New Roman" w:cs="Times New Roman"/>
          <w:sz w:val="24"/>
          <w:lang w:val="uk-UA"/>
        </w:rPr>
        <w:t>розв’</w:t>
      </w:r>
      <w:r w:rsidRPr="00F75623">
        <w:rPr>
          <w:rFonts w:ascii="Times New Roman" w:hAnsi="Times New Roman" w:cs="Times New Roman"/>
          <w:sz w:val="24"/>
        </w:rPr>
        <w:t>язання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, нехай </w:t>
      </w:r>
      <w:proofErr w:type="spellStart"/>
      <w:r w:rsidRPr="00F75623">
        <w:rPr>
          <w:rFonts w:ascii="Times New Roman" w:hAnsi="Times New Roman" w:cs="Times New Roman"/>
          <w:sz w:val="24"/>
        </w:rPr>
        <w:t>навіть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 припустившись </w:t>
      </w:r>
      <w:proofErr w:type="spellStart"/>
      <w:r w:rsidRPr="00F75623">
        <w:rPr>
          <w:rFonts w:ascii="Times New Roman" w:hAnsi="Times New Roman" w:cs="Times New Roman"/>
          <w:sz w:val="24"/>
        </w:rPr>
        <w:t>помилок</w:t>
      </w:r>
      <w:proofErr w:type="spellEnd"/>
      <w:r w:rsidRPr="00F75623">
        <w:rPr>
          <w:rFonts w:ascii="Times New Roman" w:hAnsi="Times New Roman" w:cs="Times New Roman"/>
          <w:sz w:val="24"/>
        </w:rPr>
        <w:t>.</w:t>
      </w:r>
    </w:p>
    <w:p w:rsidR="00FC0319" w:rsidRPr="00F75623" w:rsidRDefault="00FC0319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З дівчатками, якщо їм важко, треба разом, до початку роботи, розібрати принцип виконання завдання, що і як треба зробити.</w:t>
      </w:r>
      <w:r w:rsidR="005F7A8E" w:rsidRPr="00F75623">
        <w:rPr>
          <w:rFonts w:ascii="Times New Roman" w:hAnsi="Times New Roman" w:cs="Times New Roman"/>
          <w:sz w:val="24"/>
          <w:lang w:val="uk-UA"/>
        </w:rPr>
        <w:t xml:space="preserve"> Водночас їх треба поступово вчити діяти самостійно, а не тільки за заздалегідь відомими схемами, підштовхувати до пошуку власних варіантів </w:t>
      </w:r>
      <w:proofErr w:type="spellStart"/>
      <w:r w:rsidR="005F7A8E" w:rsidRPr="00F75623">
        <w:rPr>
          <w:rFonts w:ascii="Times New Roman" w:hAnsi="Times New Roman" w:cs="Times New Roman"/>
          <w:sz w:val="24"/>
          <w:lang w:val="uk-UA"/>
        </w:rPr>
        <w:t>розв’</w:t>
      </w:r>
      <w:r w:rsidR="005F7A8E" w:rsidRPr="00F75623">
        <w:rPr>
          <w:rFonts w:ascii="Times New Roman" w:hAnsi="Times New Roman" w:cs="Times New Roman"/>
          <w:sz w:val="24"/>
        </w:rPr>
        <w:t>язку</w:t>
      </w:r>
      <w:proofErr w:type="spellEnd"/>
      <w:r w:rsidR="005F7A8E" w:rsidRPr="00F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7A8E" w:rsidRPr="00F75623">
        <w:rPr>
          <w:rFonts w:ascii="Times New Roman" w:hAnsi="Times New Roman" w:cs="Times New Roman"/>
          <w:sz w:val="24"/>
        </w:rPr>
        <w:t>незнайомих</w:t>
      </w:r>
      <w:proofErr w:type="spellEnd"/>
      <w:r w:rsidR="005F7A8E" w:rsidRPr="00F7562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F7A8E" w:rsidRPr="00F75623">
        <w:rPr>
          <w:rFonts w:ascii="Times New Roman" w:hAnsi="Times New Roman" w:cs="Times New Roman"/>
          <w:sz w:val="24"/>
        </w:rPr>
        <w:t>нетипових</w:t>
      </w:r>
      <w:proofErr w:type="spellEnd"/>
      <w:r w:rsidR="005F7A8E" w:rsidRPr="00F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7A8E" w:rsidRPr="00F75623">
        <w:rPr>
          <w:rFonts w:ascii="Times New Roman" w:hAnsi="Times New Roman" w:cs="Times New Roman"/>
          <w:sz w:val="24"/>
        </w:rPr>
        <w:t>завдань</w:t>
      </w:r>
      <w:proofErr w:type="spellEnd"/>
      <w:r w:rsidR="005F7A8E" w:rsidRPr="00F75623">
        <w:rPr>
          <w:rFonts w:ascii="Times New Roman" w:hAnsi="Times New Roman" w:cs="Times New Roman"/>
          <w:sz w:val="24"/>
        </w:rPr>
        <w:t>.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Не забувайте не тільки розповідати, а й показувати. Особливо це важливо для хлопців.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 w:rsidRPr="00F75623">
        <w:rPr>
          <w:rFonts w:ascii="Times New Roman" w:hAnsi="Times New Roman" w:cs="Times New Roman"/>
          <w:sz w:val="24"/>
          <w:lang w:val="uk-UA"/>
        </w:rPr>
        <w:t>Пам’</w:t>
      </w:r>
      <w:r w:rsidRPr="00F75623">
        <w:rPr>
          <w:rFonts w:ascii="Times New Roman" w:hAnsi="Times New Roman" w:cs="Times New Roman"/>
          <w:sz w:val="24"/>
        </w:rPr>
        <w:t>ятайте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: ми часто </w:t>
      </w:r>
      <w:proofErr w:type="spellStart"/>
      <w:r w:rsidRPr="00F75623">
        <w:rPr>
          <w:rFonts w:ascii="Times New Roman" w:hAnsi="Times New Roman" w:cs="Times New Roman"/>
          <w:sz w:val="24"/>
        </w:rPr>
        <w:t>недооцінюємо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623">
        <w:rPr>
          <w:rFonts w:ascii="Times New Roman" w:hAnsi="Times New Roman" w:cs="Times New Roman"/>
          <w:sz w:val="24"/>
        </w:rPr>
        <w:t>емоційну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623">
        <w:rPr>
          <w:rFonts w:ascii="Times New Roman" w:hAnsi="Times New Roman" w:cs="Times New Roman"/>
          <w:sz w:val="24"/>
        </w:rPr>
        <w:t>чутливість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75623">
        <w:rPr>
          <w:rFonts w:ascii="Times New Roman" w:hAnsi="Times New Roman" w:cs="Times New Roman"/>
          <w:sz w:val="24"/>
        </w:rPr>
        <w:t>тривожність</w:t>
      </w:r>
      <w:proofErr w:type="spellEnd"/>
      <w:r w:rsidRPr="00F756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623">
        <w:rPr>
          <w:rFonts w:ascii="Times New Roman" w:hAnsi="Times New Roman" w:cs="Times New Roman"/>
          <w:sz w:val="24"/>
        </w:rPr>
        <w:t>хлопців</w:t>
      </w:r>
      <w:proofErr w:type="spellEnd"/>
      <w:r w:rsidRPr="00F75623">
        <w:rPr>
          <w:rFonts w:ascii="Times New Roman" w:hAnsi="Times New Roman" w:cs="Times New Roman"/>
          <w:sz w:val="24"/>
        </w:rPr>
        <w:t>.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Якщо вам треба насварити дівчинку, не поспішайте висловлювати своє ставлення до неї – бурхлива емоційна реакція заважає їй зрозуміти, за що її лають. Спочатку з*ясуйте, у чому помилка.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 xml:space="preserve">Сварячи хлопчика, викладіть коротко і точно, чим ви незадоволені, тому що він не може довго утримувати емоційне напруження. 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Знайте, що дівчата можуть вередувати без причини або з незначного приводу через втому (виснаження правої півкулі мозку). Хлопчики в цьому випадку виснажуються інтелектуально (зниження активності лівої півкулі мозку).</w:t>
      </w:r>
    </w:p>
    <w:p w:rsidR="005F7A8E" w:rsidRPr="00F75623" w:rsidRDefault="005F7A8E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Дитина не повинна панічно боятися помилитися. Неможливо навчитись чогось, не помиляючись</w:t>
      </w:r>
      <w:r w:rsidR="00F75623" w:rsidRPr="00F75623">
        <w:rPr>
          <w:rFonts w:ascii="Times New Roman" w:hAnsi="Times New Roman" w:cs="Times New Roman"/>
          <w:sz w:val="24"/>
          <w:lang w:val="uk-UA"/>
        </w:rPr>
        <w:t xml:space="preserve">. Намагайтеся не виробити в неї страху перед помилкою. </w:t>
      </w:r>
    </w:p>
    <w:p w:rsidR="00F75623" w:rsidRPr="00F75623" w:rsidRDefault="00F75623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Ви не ідеал, тому не змушуйте дитину бути схожою на вас.</w:t>
      </w:r>
    </w:p>
    <w:p w:rsidR="00F75623" w:rsidRPr="00F75623" w:rsidRDefault="00F75623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Визнайте за дитиною право на індивідуальність, право бути іншою.</w:t>
      </w:r>
    </w:p>
    <w:p w:rsidR="00F75623" w:rsidRDefault="00F75623" w:rsidP="00FC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75623">
        <w:rPr>
          <w:rFonts w:ascii="Times New Roman" w:hAnsi="Times New Roman" w:cs="Times New Roman"/>
          <w:sz w:val="24"/>
          <w:lang w:val="uk-UA"/>
        </w:rPr>
        <w:t>Чоловіки охочіше займаються пошуковою діяльністю, жінки краще виконують завдання типові, шаблонні.</w:t>
      </w:r>
    </w:p>
    <w:p w:rsidR="002B4F6E" w:rsidRDefault="002B4F6E" w:rsidP="002B4F6E">
      <w:pPr>
        <w:rPr>
          <w:rFonts w:ascii="Times New Roman" w:hAnsi="Times New Roman" w:cs="Times New Roman"/>
          <w:sz w:val="24"/>
          <w:lang w:val="uk-UA"/>
        </w:rPr>
      </w:pPr>
    </w:p>
    <w:p w:rsidR="002B4F6E" w:rsidRDefault="002B4F6E" w:rsidP="002B4F6E">
      <w:pPr>
        <w:rPr>
          <w:rFonts w:ascii="Times New Roman" w:hAnsi="Times New Roman" w:cs="Times New Roman"/>
          <w:sz w:val="24"/>
          <w:lang w:val="uk-UA"/>
        </w:rPr>
      </w:pPr>
    </w:p>
    <w:p w:rsidR="002B4F6E" w:rsidRDefault="002B4F6E" w:rsidP="002B4F6E">
      <w:pPr>
        <w:rPr>
          <w:rFonts w:ascii="Times New Roman" w:hAnsi="Times New Roman" w:cs="Times New Roman"/>
          <w:sz w:val="24"/>
          <w:lang w:val="uk-UA"/>
        </w:rPr>
      </w:pPr>
    </w:p>
    <w:p w:rsidR="002B4F6E" w:rsidRDefault="002B4F6E" w:rsidP="002B4F6E">
      <w:pPr>
        <w:rPr>
          <w:rFonts w:ascii="Times New Roman" w:hAnsi="Times New Roman" w:cs="Times New Roman"/>
          <w:sz w:val="24"/>
          <w:lang w:val="uk-UA"/>
        </w:rPr>
      </w:pPr>
    </w:p>
    <w:p w:rsidR="002B4F6E" w:rsidRDefault="002B4F6E" w:rsidP="002B4F6E">
      <w:pPr>
        <w:rPr>
          <w:rFonts w:ascii="Times New Roman" w:hAnsi="Times New Roman" w:cs="Times New Roman"/>
          <w:sz w:val="24"/>
          <w:lang w:val="uk-UA"/>
        </w:rPr>
      </w:pPr>
    </w:p>
    <w:p w:rsidR="002B4F6E" w:rsidRPr="009F03C8" w:rsidRDefault="002B4F6E" w:rsidP="002B4F6E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9F03C8">
        <w:rPr>
          <w:rFonts w:ascii="Times New Roman" w:hAnsi="Times New Roman" w:cs="Times New Roman"/>
          <w:b/>
          <w:i/>
          <w:sz w:val="32"/>
          <w:lang w:val="uk-UA"/>
        </w:rPr>
        <w:t>Рекомендації батькам щодо статевого виховання дітей.</w:t>
      </w:r>
    </w:p>
    <w:p w:rsidR="002B4F6E" w:rsidRPr="009F03C8" w:rsidRDefault="002B4F6E" w:rsidP="002B4F6E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9F03C8">
        <w:rPr>
          <w:rFonts w:ascii="Times New Roman" w:hAnsi="Times New Roman" w:cs="Times New Roman"/>
          <w:b/>
          <w:i/>
          <w:sz w:val="28"/>
          <w:lang w:val="uk-UA"/>
        </w:rPr>
        <w:t>Як треба поводитися батькам при статевому вихованні дитини:</w:t>
      </w:r>
    </w:p>
    <w:p w:rsidR="002B4F6E" w:rsidRPr="009F03C8" w:rsidRDefault="002B4F6E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Прагнути допомогти дитині усвідомити своє  статеве «Я».</w:t>
      </w:r>
    </w:p>
    <w:p w:rsidR="002B4F6E" w:rsidRPr="009F03C8" w:rsidRDefault="002B4F6E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Вчити хлопчика бути хлопчиком, дівчинку – дівчинкою.</w:t>
      </w:r>
    </w:p>
    <w:p w:rsidR="002B4F6E" w:rsidRPr="009F03C8" w:rsidRDefault="002B4F6E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Не забувати, що відкриття фізіологічних відмінностей між хлопчиком і дівчинкою – шокуючи для дитини. Тому необхідно пояснити, що це норма, і хлопчики відрізняються від дівчаток так само, як мама від тата.</w:t>
      </w:r>
    </w:p>
    <w:p w:rsidR="009F03C8" w:rsidRPr="009F03C8" w:rsidRDefault="009F03C8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Підкреслювати у потрібних ситуаціях природність фізіологічних відмінностей.</w:t>
      </w:r>
    </w:p>
    <w:p w:rsidR="009F03C8" w:rsidRPr="009F03C8" w:rsidRDefault="009F03C8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У жодному разі не лякати дитину її тілесними відмінностями від малюків іншої статі.</w:t>
      </w:r>
    </w:p>
    <w:p w:rsidR="009F03C8" w:rsidRPr="009F03C8" w:rsidRDefault="009F03C8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 xml:space="preserve">У жодному разі не вдягати хлопчика як дівчинку, а дівчинку – як хлопчика. </w:t>
      </w:r>
    </w:p>
    <w:p w:rsidR="009F03C8" w:rsidRPr="009F03C8" w:rsidRDefault="009F03C8" w:rsidP="002B4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Неправильне статеве виховання – шлях до різноманітних комплексів дитини.</w:t>
      </w:r>
    </w:p>
    <w:p w:rsidR="009F03C8" w:rsidRPr="009F03C8" w:rsidRDefault="009F03C8" w:rsidP="009F03C8">
      <w:pPr>
        <w:ind w:left="360"/>
        <w:rPr>
          <w:rFonts w:ascii="Times New Roman" w:hAnsi="Times New Roman" w:cs="Times New Roman"/>
          <w:b/>
          <w:i/>
          <w:sz w:val="28"/>
          <w:lang w:val="uk-UA"/>
        </w:rPr>
      </w:pPr>
      <w:r w:rsidRPr="009F03C8">
        <w:rPr>
          <w:rFonts w:ascii="Times New Roman" w:hAnsi="Times New Roman" w:cs="Times New Roman"/>
          <w:b/>
          <w:i/>
          <w:sz w:val="28"/>
          <w:lang w:val="uk-UA"/>
        </w:rPr>
        <w:t>Як треба поводитись батькам дитини, яка займається онанізмом: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Знайти причину та ліквідувати її.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Не робити допитів та оглядів.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Не соромити, особливо при сторонніх людях.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У жодному разі не сварити і не залякувати.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Прагнути приділяти дитині максимум уваги.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Відрегулювати раціон її харчування.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Одягати у вільний одяг.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У режимі дня зробити акцент на водні процедури, прогулянки.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Створити умови для спілкування з ровесниками.</w:t>
      </w:r>
    </w:p>
    <w:p w:rsidR="009F03C8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Любити та розуміти!</w:t>
      </w:r>
    </w:p>
    <w:p w:rsidR="002B4F6E" w:rsidRPr="009F03C8" w:rsidRDefault="009F03C8" w:rsidP="009F03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F03C8">
        <w:rPr>
          <w:rFonts w:ascii="Times New Roman" w:hAnsi="Times New Roman" w:cs="Times New Roman"/>
          <w:sz w:val="28"/>
          <w:lang w:val="uk-UA"/>
        </w:rPr>
        <w:t>Коли причина онанізму невідома, звернутися до спеціалістів.</w:t>
      </w:r>
      <w:r w:rsidR="002B4F6E" w:rsidRPr="009F03C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B4F6E" w:rsidRPr="009F03C8" w:rsidRDefault="002B4F6E" w:rsidP="002B4F6E">
      <w:pPr>
        <w:rPr>
          <w:rFonts w:ascii="Times New Roman" w:hAnsi="Times New Roman" w:cs="Times New Roman"/>
          <w:b/>
          <w:i/>
          <w:sz w:val="32"/>
          <w:lang w:val="uk-UA"/>
        </w:rPr>
      </w:pPr>
    </w:p>
    <w:sectPr w:rsidR="002B4F6E" w:rsidRPr="009F03C8" w:rsidSect="00EF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5F3"/>
    <w:multiLevelType w:val="hybridMultilevel"/>
    <w:tmpl w:val="A58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2246"/>
    <w:multiLevelType w:val="hybridMultilevel"/>
    <w:tmpl w:val="D2EE8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505C2"/>
    <w:multiLevelType w:val="hybridMultilevel"/>
    <w:tmpl w:val="3B4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2DCE"/>
    <w:multiLevelType w:val="hybridMultilevel"/>
    <w:tmpl w:val="B430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19"/>
    <w:rsid w:val="002B4F6E"/>
    <w:rsid w:val="005F7A8E"/>
    <w:rsid w:val="0068205C"/>
    <w:rsid w:val="00870736"/>
    <w:rsid w:val="009F03C8"/>
    <w:rsid w:val="00EF1F61"/>
    <w:rsid w:val="00F75623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2010-10-03T11:38:00Z</cp:lastPrinted>
  <dcterms:created xsi:type="dcterms:W3CDTF">2010-10-03T10:56:00Z</dcterms:created>
  <dcterms:modified xsi:type="dcterms:W3CDTF">2010-10-03T11:40:00Z</dcterms:modified>
</cp:coreProperties>
</file>